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DA62" w14:textId="690DDB15" w:rsidR="00140860" w:rsidRDefault="00140860" w:rsidP="00140860">
      <w:pPr>
        <w:jc w:val="center"/>
        <w:rPr>
          <w:rFonts w:ascii="Arial" w:hAnsi="Arial" w:cs="Arial"/>
        </w:rPr>
      </w:pPr>
      <w:r>
        <w:rPr>
          <w:rFonts w:ascii="Arial" w:hAnsi="Arial" w:cs="Arial"/>
        </w:rPr>
        <w:t>Honington and Sapiston Village Hall Annual Report 2019/20</w:t>
      </w:r>
    </w:p>
    <w:p w14:paraId="539A9510" w14:textId="6C5557E2" w:rsidR="00140860" w:rsidRDefault="00140860" w:rsidP="00140860">
      <w:pPr>
        <w:jc w:val="center"/>
        <w:rPr>
          <w:rFonts w:ascii="Arial" w:hAnsi="Arial" w:cs="Arial"/>
        </w:rPr>
      </w:pPr>
    </w:p>
    <w:p w14:paraId="21196779" w14:textId="147A7EF7" w:rsidR="00140860" w:rsidRPr="00140860" w:rsidRDefault="00140860" w:rsidP="00140860">
      <w:pPr>
        <w:rPr>
          <w:rFonts w:ascii="Arial" w:hAnsi="Arial" w:cs="Arial"/>
        </w:rPr>
      </w:pPr>
      <w:r w:rsidRPr="00140860">
        <w:rPr>
          <w:rFonts w:ascii="Arial" w:hAnsi="Arial" w:cs="Arial"/>
        </w:rPr>
        <w:t xml:space="preserve">The hall continues to be a successful hub for village activities and </w:t>
      </w:r>
      <w:r w:rsidR="00C34737">
        <w:rPr>
          <w:rFonts w:ascii="Arial" w:hAnsi="Arial" w:cs="Arial"/>
        </w:rPr>
        <w:t xml:space="preserve">for </w:t>
      </w:r>
      <w:r w:rsidRPr="00140860">
        <w:rPr>
          <w:rFonts w:ascii="Arial" w:hAnsi="Arial" w:cs="Arial"/>
        </w:rPr>
        <w:t xml:space="preserve">those from the </w:t>
      </w:r>
      <w:r w:rsidR="00C34737">
        <w:rPr>
          <w:rFonts w:ascii="Arial" w:hAnsi="Arial" w:cs="Arial"/>
        </w:rPr>
        <w:t>local</w:t>
      </w:r>
      <w:r w:rsidRPr="00140860">
        <w:rPr>
          <w:rFonts w:ascii="Arial" w:hAnsi="Arial" w:cs="Arial"/>
        </w:rPr>
        <w:t xml:space="preserve"> community. There are a wide variety of groups who meet regularly with something on every week day and often at weekends as well.</w:t>
      </w:r>
      <w:r>
        <w:rPr>
          <w:rFonts w:ascii="Arial" w:hAnsi="Arial" w:cs="Arial"/>
        </w:rPr>
        <w:t xml:space="preserve"> The monthly community lunches and suppers are well attended and the successful Christmas Meal had over 100 residents enjoying a meal and entertainment.</w:t>
      </w:r>
    </w:p>
    <w:p w14:paraId="58891A31" w14:textId="6181576F" w:rsidR="00140860" w:rsidRDefault="00140860" w:rsidP="00140860">
      <w:pPr>
        <w:rPr>
          <w:rFonts w:ascii="Arial" w:hAnsi="Arial" w:cs="Arial"/>
        </w:rPr>
      </w:pPr>
      <w:r>
        <w:rPr>
          <w:rFonts w:ascii="Arial" w:hAnsi="Arial" w:cs="Arial"/>
        </w:rPr>
        <w:t xml:space="preserve">Opportunities to join in activities include dance, soft play, knitting, exercise, camera, craft, bowls, art and </w:t>
      </w:r>
      <w:proofErr w:type="spellStart"/>
      <w:r>
        <w:rPr>
          <w:rFonts w:ascii="Arial" w:hAnsi="Arial" w:cs="Arial"/>
        </w:rPr>
        <w:t>pilates</w:t>
      </w:r>
      <w:proofErr w:type="spellEnd"/>
      <w:r>
        <w:rPr>
          <w:rFonts w:ascii="Arial" w:hAnsi="Arial" w:cs="Arial"/>
        </w:rPr>
        <w:t xml:space="preserve"> groups. We have our own drama group, The Greenroom Players, and meetings include the Parish </w:t>
      </w:r>
      <w:r w:rsidR="00C34737">
        <w:rPr>
          <w:rFonts w:ascii="Arial" w:hAnsi="Arial" w:cs="Arial"/>
        </w:rPr>
        <w:t>C</w:t>
      </w:r>
      <w:r>
        <w:rPr>
          <w:rFonts w:ascii="Arial" w:hAnsi="Arial" w:cs="Arial"/>
        </w:rPr>
        <w:t>ouncil, WI and church events. An annual village shows takes place in September and foot clinics are held every week. We supplement our income, in order to keep costs low for local people, with outside events including civil wedding and christening ceremonies, conferences and family celebrations.</w:t>
      </w:r>
    </w:p>
    <w:p w14:paraId="1D4186B0" w14:textId="629E92D7" w:rsidR="00140860" w:rsidRDefault="00140860" w:rsidP="00140860">
      <w:pPr>
        <w:rPr>
          <w:rFonts w:ascii="Arial" w:hAnsi="Arial" w:cs="Arial"/>
        </w:rPr>
      </w:pPr>
      <w:r>
        <w:rPr>
          <w:rFonts w:ascii="Arial" w:hAnsi="Arial" w:cs="Arial"/>
        </w:rPr>
        <w:t>With such heavy use the costs of maintaining the hall to</w:t>
      </w:r>
      <w:r w:rsidR="00541A61">
        <w:rPr>
          <w:rFonts w:ascii="Arial" w:hAnsi="Arial" w:cs="Arial"/>
        </w:rPr>
        <w:t xml:space="preserve"> a good standard are high. A number of users have said that they find it hard to believe that the hall is not brand new</w:t>
      </w:r>
      <w:r w:rsidR="00C34737">
        <w:rPr>
          <w:rFonts w:ascii="Arial" w:hAnsi="Arial" w:cs="Arial"/>
        </w:rPr>
        <w:t xml:space="preserve"> – a tribute to how well is it kept</w:t>
      </w:r>
      <w:r w:rsidR="00541A61">
        <w:rPr>
          <w:rFonts w:ascii="Arial" w:hAnsi="Arial" w:cs="Arial"/>
        </w:rPr>
        <w:t xml:space="preserve">. The committee is very grateful for all the financial support it receives particularly </w:t>
      </w:r>
      <w:proofErr w:type="gramStart"/>
      <w:r w:rsidR="00541A61">
        <w:rPr>
          <w:rFonts w:ascii="Arial" w:hAnsi="Arial" w:cs="Arial"/>
        </w:rPr>
        <w:t>from :</w:t>
      </w:r>
      <w:proofErr w:type="gramEnd"/>
      <w:r w:rsidR="00541A61">
        <w:rPr>
          <w:rFonts w:ascii="Arial" w:hAnsi="Arial" w:cs="Arial"/>
        </w:rPr>
        <w:t xml:space="preserve"> the Parish </w:t>
      </w:r>
      <w:r w:rsidR="00C34737">
        <w:rPr>
          <w:rFonts w:ascii="Arial" w:hAnsi="Arial" w:cs="Arial"/>
        </w:rPr>
        <w:t>C</w:t>
      </w:r>
      <w:r w:rsidR="00541A61">
        <w:rPr>
          <w:rFonts w:ascii="Arial" w:hAnsi="Arial" w:cs="Arial"/>
        </w:rPr>
        <w:t>ouncil</w:t>
      </w:r>
      <w:r w:rsidR="00C34737">
        <w:rPr>
          <w:rFonts w:ascii="Arial" w:hAnsi="Arial" w:cs="Arial"/>
        </w:rPr>
        <w:t xml:space="preserve"> and Rural Pastimes; Suffolk Community Foundation; St Edmundsbury and The National Lottery. </w:t>
      </w:r>
    </w:p>
    <w:p w14:paraId="4738A00A" w14:textId="3A042C38" w:rsidR="00C34737" w:rsidRDefault="00C34737" w:rsidP="00140860">
      <w:pPr>
        <w:rPr>
          <w:rFonts w:ascii="Arial" w:hAnsi="Arial" w:cs="Arial"/>
        </w:rPr>
      </w:pPr>
      <w:r>
        <w:rPr>
          <w:rFonts w:ascii="Arial" w:hAnsi="Arial" w:cs="Arial"/>
        </w:rPr>
        <w:t xml:space="preserve">The whole committee deserve praise for their efforts behind the scenes with particular thanks </w:t>
      </w:r>
      <w:proofErr w:type="gramStart"/>
      <w:r>
        <w:rPr>
          <w:rFonts w:ascii="Arial" w:hAnsi="Arial" w:cs="Arial"/>
        </w:rPr>
        <w:t>to :</w:t>
      </w:r>
      <w:proofErr w:type="gramEnd"/>
      <w:r>
        <w:rPr>
          <w:rFonts w:ascii="Arial" w:hAnsi="Arial" w:cs="Arial"/>
        </w:rPr>
        <w:t xml:space="preserve"> </w:t>
      </w:r>
    </w:p>
    <w:p w14:paraId="78743052" w14:textId="4E9F1014" w:rsidR="00C34737" w:rsidRDefault="00C34737" w:rsidP="00140860">
      <w:pPr>
        <w:rPr>
          <w:rFonts w:ascii="Arial" w:hAnsi="Arial" w:cs="Arial"/>
        </w:rPr>
      </w:pPr>
      <w:r>
        <w:rPr>
          <w:rFonts w:ascii="Arial" w:hAnsi="Arial" w:cs="Arial"/>
        </w:rPr>
        <w:t>Ian Patterson Parker for all he does to keep the hall activities running smoothly and in particular cooking and bar keeping;</w:t>
      </w:r>
    </w:p>
    <w:p w14:paraId="64577647" w14:textId="7C04B751" w:rsidR="00C34737" w:rsidRDefault="00C34737" w:rsidP="00140860">
      <w:pPr>
        <w:rPr>
          <w:rFonts w:ascii="Arial" w:hAnsi="Arial" w:cs="Arial"/>
        </w:rPr>
      </w:pPr>
      <w:r>
        <w:rPr>
          <w:rFonts w:ascii="Arial" w:hAnsi="Arial" w:cs="Arial"/>
        </w:rPr>
        <w:t>Trevor Jay, Chairman, for overseeing the hall and all those extra maintenance jobs he undertakes; and</w:t>
      </w:r>
    </w:p>
    <w:p w14:paraId="5BF9A931" w14:textId="3BD20817" w:rsidR="00C34737" w:rsidRDefault="00C34737" w:rsidP="00140860">
      <w:pPr>
        <w:rPr>
          <w:rFonts w:ascii="Arial" w:hAnsi="Arial" w:cs="Arial"/>
        </w:rPr>
      </w:pPr>
      <w:r>
        <w:rPr>
          <w:rFonts w:ascii="Arial" w:hAnsi="Arial" w:cs="Arial"/>
        </w:rPr>
        <w:t>Dave Plampin for keeping the books and ensuring that our income and expenditure balances.</w:t>
      </w:r>
    </w:p>
    <w:p w14:paraId="038D2CB5" w14:textId="75E4A5C6" w:rsidR="00C34737" w:rsidRDefault="00C34737" w:rsidP="00140860">
      <w:pPr>
        <w:rPr>
          <w:rFonts w:ascii="Arial" w:hAnsi="Arial" w:cs="Arial"/>
        </w:rPr>
      </w:pPr>
      <w:r>
        <w:rPr>
          <w:rFonts w:ascii="Arial" w:hAnsi="Arial" w:cs="Arial"/>
        </w:rPr>
        <w:t>Linda Howe</w:t>
      </w:r>
    </w:p>
    <w:p w14:paraId="57359CCE" w14:textId="01FF7177" w:rsidR="00C34737" w:rsidRDefault="00C34737" w:rsidP="00140860">
      <w:pPr>
        <w:rPr>
          <w:rFonts w:ascii="Arial" w:hAnsi="Arial" w:cs="Arial"/>
        </w:rPr>
      </w:pPr>
      <w:r>
        <w:rPr>
          <w:rFonts w:ascii="Arial" w:hAnsi="Arial" w:cs="Arial"/>
        </w:rPr>
        <w:t>Secretary</w:t>
      </w:r>
    </w:p>
    <w:p w14:paraId="0E497DDD" w14:textId="2E6AA674" w:rsidR="00C34737" w:rsidRDefault="00C34737" w:rsidP="00140860">
      <w:pPr>
        <w:rPr>
          <w:rFonts w:ascii="Arial" w:hAnsi="Arial" w:cs="Arial"/>
        </w:rPr>
      </w:pPr>
      <w:r>
        <w:rPr>
          <w:rFonts w:ascii="Arial" w:hAnsi="Arial" w:cs="Arial"/>
        </w:rPr>
        <w:t>April 2020</w:t>
      </w:r>
    </w:p>
    <w:p w14:paraId="6066462D" w14:textId="77777777" w:rsidR="00C34737" w:rsidRDefault="00C34737" w:rsidP="00140860">
      <w:pPr>
        <w:rPr>
          <w:rFonts w:ascii="Arial" w:hAnsi="Arial" w:cs="Arial"/>
        </w:rPr>
      </w:pPr>
    </w:p>
    <w:p w14:paraId="6484E5F6" w14:textId="77777777" w:rsidR="00140860" w:rsidRPr="00140860" w:rsidRDefault="00140860" w:rsidP="00140860">
      <w:pPr>
        <w:rPr>
          <w:rFonts w:ascii="Arial" w:hAnsi="Arial" w:cs="Arial"/>
        </w:rPr>
      </w:pPr>
    </w:p>
    <w:sectPr w:rsidR="00140860" w:rsidRPr="00140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60"/>
    <w:rsid w:val="000448FA"/>
    <w:rsid w:val="00140860"/>
    <w:rsid w:val="00541A61"/>
    <w:rsid w:val="00C3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4D97"/>
  <w15:chartTrackingRefBased/>
  <w15:docId w15:val="{3411ADCC-56E8-4374-9FC8-A7D5053B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Ian Patterson-Parker</cp:lastModifiedBy>
  <cp:revision>2</cp:revision>
  <dcterms:created xsi:type="dcterms:W3CDTF">2020-05-12T07:19:00Z</dcterms:created>
  <dcterms:modified xsi:type="dcterms:W3CDTF">2020-05-12T07:19:00Z</dcterms:modified>
</cp:coreProperties>
</file>