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9C" w:rsidRDefault="00970F9C" w:rsidP="00970F9C">
      <w:r>
        <w:t>Honington Charities</w:t>
      </w:r>
    </w:p>
    <w:p w:rsidR="00970F9C" w:rsidRDefault="005F28D6" w:rsidP="00970F9C">
      <w:proofErr w:type="gramStart"/>
      <w:r>
        <w:t>As of 4</w:t>
      </w:r>
      <w:r w:rsidRPr="005F28D6">
        <w:rPr>
          <w:vertAlign w:val="superscript"/>
        </w:rPr>
        <w:t>th</w:t>
      </w:r>
      <w:r>
        <w:t>.</w:t>
      </w:r>
      <w:proofErr w:type="gramEnd"/>
      <w:r>
        <w:t xml:space="preserve"> </w:t>
      </w:r>
      <w:r w:rsidR="00012464">
        <w:t xml:space="preserve"> April 2018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91"/>
      </w:tblGrid>
      <w:tr w:rsidR="005F28D6" w:rsidTr="00012464">
        <w:tc>
          <w:tcPr>
            <w:tcW w:w="4814" w:type="dxa"/>
            <w:gridSpan w:val="2"/>
          </w:tcPr>
          <w:p w:rsidR="005F28D6" w:rsidRDefault="005F28D6" w:rsidP="003352AE">
            <w:r>
              <w:t>Opening</w:t>
            </w:r>
            <w:r w:rsidR="00012464">
              <w:t xml:space="preserve"> balance on account : £30862.34</w:t>
            </w:r>
          </w:p>
          <w:p w:rsidR="005F28D6" w:rsidRDefault="005F28D6" w:rsidP="003352AE"/>
        </w:tc>
      </w:tr>
      <w:tr w:rsidR="005F28D6" w:rsidTr="00012464">
        <w:tc>
          <w:tcPr>
            <w:tcW w:w="2423" w:type="dxa"/>
            <w:hideMark/>
          </w:tcPr>
          <w:p w:rsidR="005F28D6" w:rsidRDefault="005F28D6">
            <w:r>
              <w:t>Current A/c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8D6" w:rsidRDefault="00012464" w:rsidP="00012464">
            <w:pPr>
              <w:jc w:val="right"/>
            </w:pPr>
            <w:r>
              <w:t xml:space="preserve">£30862.34 </w:t>
            </w:r>
          </w:p>
          <w:p w:rsidR="005F28D6" w:rsidRDefault="005F28D6" w:rsidP="00012464">
            <w:pPr>
              <w:jc w:val="right"/>
            </w:pPr>
          </w:p>
        </w:tc>
      </w:tr>
      <w:tr w:rsidR="005F28D6" w:rsidTr="00012464">
        <w:tc>
          <w:tcPr>
            <w:tcW w:w="2423" w:type="dxa"/>
            <w:hideMark/>
          </w:tcPr>
          <w:p w:rsidR="005F28D6" w:rsidRDefault="005F28D6">
            <w:r>
              <w:t>Total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464" w:rsidRDefault="00012464" w:rsidP="00012464">
            <w:pPr>
              <w:jc w:val="right"/>
            </w:pPr>
            <w:r>
              <w:t>£30862.34</w:t>
            </w:r>
          </w:p>
          <w:p w:rsidR="005F28D6" w:rsidRDefault="00012464" w:rsidP="00012464">
            <w:pPr>
              <w:jc w:val="right"/>
            </w:pPr>
            <w:r>
              <w:t xml:space="preserve"> </w:t>
            </w:r>
          </w:p>
        </w:tc>
      </w:tr>
      <w:tr w:rsidR="005F28D6" w:rsidTr="00012464">
        <w:tc>
          <w:tcPr>
            <w:tcW w:w="2423" w:type="dxa"/>
            <w:hideMark/>
          </w:tcPr>
          <w:p w:rsidR="005F28D6" w:rsidRDefault="005F28D6">
            <w:r>
              <w:t>Income</w:t>
            </w:r>
          </w:p>
        </w:tc>
        <w:tc>
          <w:tcPr>
            <w:tcW w:w="2391" w:type="dxa"/>
          </w:tcPr>
          <w:p w:rsidR="005F28D6" w:rsidRDefault="00012464" w:rsidP="00012464">
            <w:pPr>
              <w:jc w:val="right"/>
            </w:pPr>
            <w:r>
              <w:t>£ 4800.14</w:t>
            </w:r>
          </w:p>
          <w:p w:rsidR="00012464" w:rsidRDefault="00012464" w:rsidP="00012464">
            <w:pPr>
              <w:jc w:val="right"/>
            </w:pPr>
          </w:p>
        </w:tc>
      </w:tr>
      <w:tr w:rsidR="005F28D6" w:rsidTr="00012464">
        <w:tc>
          <w:tcPr>
            <w:tcW w:w="2423" w:type="dxa"/>
            <w:hideMark/>
          </w:tcPr>
          <w:p w:rsidR="005F28D6" w:rsidRDefault="005F28D6">
            <w:r>
              <w:t>Expenses</w:t>
            </w:r>
          </w:p>
        </w:tc>
        <w:tc>
          <w:tcPr>
            <w:tcW w:w="2391" w:type="dxa"/>
          </w:tcPr>
          <w:p w:rsidR="005F28D6" w:rsidRPr="00C95B94" w:rsidRDefault="00012464" w:rsidP="00012464">
            <w:pPr>
              <w:jc w:val="right"/>
            </w:pPr>
            <w:r>
              <w:t>£ 5300.23</w:t>
            </w:r>
          </w:p>
          <w:p w:rsidR="005F28D6" w:rsidRPr="00A544EB" w:rsidRDefault="005F28D6" w:rsidP="00012464">
            <w:pPr>
              <w:jc w:val="right"/>
              <w:rPr>
                <w:color w:val="FF0000"/>
              </w:rPr>
            </w:pPr>
          </w:p>
        </w:tc>
      </w:tr>
      <w:tr w:rsidR="005F28D6" w:rsidTr="00012464">
        <w:tc>
          <w:tcPr>
            <w:tcW w:w="2423" w:type="dxa"/>
            <w:hideMark/>
          </w:tcPr>
          <w:p w:rsidR="005F28D6" w:rsidRDefault="00012464">
            <w:r>
              <w:t>Balance as at 04/04/2018</w:t>
            </w:r>
          </w:p>
        </w:tc>
        <w:tc>
          <w:tcPr>
            <w:tcW w:w="2391" w:type="dxa"/>
          </w:tcPr>
          <w:p w:rsidR="005F28D6" w:rsidRDefault="00012464" w:rsidP="00012464">
            <w:pPr>
              <w:jc w:val="right"/>
            </w:pPr>
            <w:r>
              <w:t>£30362.25</w:t>
            </w:r>
          </w:p>
        </w:tc>
      </w:tr>
      <w:tr w:rsidR="005F28D6" w:rsidTr="00012464">
        <w:tc>
          <w:tcPr>
            <w:tcW w:w="2423" w:type="dxa"/>
          </w:tcPr>
          <w:p w:rsidR="005F28D6" w:rsidRDefault="005F28D6">
            <w:r>
              <w:t>Deposit</w:t>
            </w:r>
          </w:p>
          <w:p w:rsidR="005F28D6" w:rsidRDefault="005F28D6"/>
        </w:tc>
        <w:tc>
          <w:tcPr>
            <w:tcW w:w="2391" w:type="dxa"/>
            <w:hideMark/>
          </w:tcPr>
          <w:p w:rsidR="005F28D6" w:rsidRDefault="005F28D6" w:rsidP="00012464">
            <w:pPr>
              <w:jc w:val="right"/>
            </w:pPr>
            <w:r>
              <w:t xml:space="preserve"> £0</w:t>
            </w:r>
          </w:p>
        </w:tc>
      </w:tr>
      <w:tr w:rsidR="005F28D6" w:rsidTr="00012464">
        <w:tc>
          <w:tcPr>
            <w:tcW w:w="2423" w:type="dxa"/>
            <w:hideMark/>
          </w:tcPr>
          <w:p w:rsidR="005F28D6" w:rsidRDefault="005F28D6">
            <w:r>
              <w:t>Current A/c</w:t>
            </w:r>
          </w:p>
        </w:tc>
        <w:tc>
          <w:tcPr>
            <w:tcW w:w="2391" w:type="dxa"/>
          </w:tcPr>
          <w:p w:rsidR="005F28D6" w:rsidRDefault="00012464" w:rsidP="00012464">
            <w:pPr>
              <w:jc w:val="right"/>
            </w:pPr>
            <w:r>
              <w:t>£30362,25</w:t>
            </w:r>
          </w:p>
          <w:p w:rsidR="005F28D6" w:rsidRDefault="005F28D6" w:rsidP="00012464">
            <w:pPr>
              <w:jc w:val="right"/>
            </w:pPr>
          </w:p>
        </w:tc>
      </w:tr>
      <w:tr w:rsidR="005F28D6" w:rsidTr="00012464">
        <w:tc>
          <w:tcPr>
            <w:tcW w:w="2423" w:type="dxa"/>
            <w:hideMark/>
          </w:tcPr>
          <w:p w:rsidR="005F28D6" w:rsidRDefault="005F28D6">
            <w:r>
              <w:t xml:space="preserve">Balance </w:t>
            </w:r>
          </w:p>
        </w:tc>
        <w:tc>
          <w:tcPr>
            <w:tcW w:w="2391" w:type="dxa"/>
          </w:tcPr>
          <w:p w:rsidR="005F28D6" w:rsidRDefault="00012464" w:rsidP="00012464">
            <w:pPr>
              <w:jc w:val="right"/>
            </w:pPr>
            <w:r>
              <w:t>£30362,25</w:t>
            </w:r>
          </w:p>
          <w:p w:rsidR="005F28D6" w:rsidRDefault="005F28D6" w:rsidP="00012464">
            <w:pPr>
              <w:jc w:val="right"/>
            </w:pPr>
          </w:p>
        </w:tc>
      </w:tr>
    </w:tbl>
    <w:p w:rsidR="00970F9C" w:rsidRDefault="00970F9C" w:rsidP="00970F9C"/>
    <w:p w:rsidR="00970F9C" w:rsidRDefault="00970F9C" w:rsidP="00970F9C"/>
    <w:p w:rsidR="00FF399B" w:rsidRDefault="00FF399B" w:rsidP="00970F9C"/>
    <w:p w:rsidR="00E15287" w:rsidRDefault="00FF399B" w:rsidP="00970F9C">
      <w:r>
        <w:t>Investment holdings with CCLA – COIF fund paying quarterly interest @ 3.5% average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FF399B" w:rsidTr="00FF399B">
        <w:tc>
          <w:tcPr>
            <w:tcW w:w="2660" w:type="dxa"/>
          </w:tcPr>
          <w:p w:rsidR="00FF399B" w:rsidRDefault="00FF399B" w:rsidP="00970F9C">
            <w:r>
              <w:t>Account</w:t>
            </w:r>
          </w:p>
        </w:tc>
        <w:tc>
          <w:tcPr>
            <w:tcW w:w="2693" w:type="dxa"/>
          </w:tcPr>
          <w:p w:rsidR="00FF399B" w:rsidRDefault="00FF399B" w:rsidP="00970F9C">
            <w:r>
              <w:t>Value as of April 18</w:t>
            </w:r>
          </w:p>
          <w:p w:rsidR="00FF399B" w:rsidRDefault="00FF399B" w:rsidP="00FF399B">
            <w:pPr>
              <w:jc w:val="right"/>
            </w:pPr>
            <w:r>
              <w:t>£</w:t>
            </w:r>
          </w:p>
        </w:tc>
      </w:tr>
      <w:tr w:rsidR="00FF399B" w:rsidTr="00FF399B">
        <w:tc>
          <w:tcPr>
            <w:tcW w:w="2660" w:type="dxa"/>
          </w:tcPr>
          <w:p w:rsidR="00FF399B" w:rsidRDefault="00FF399B" w:rsidP="00970F9C">
            <w:r>
              <w:t>920450001 T</w:t>
            </w:r>
          </w:p>
          <w:p w:rsidR="00FF399B" w:rsidRDefault="00FF399B" w:rsidP="00970F9C"/>
        </w:tc>
        <w:tc>
          <w:tcPr>
            <w:tcW w:w="2693" w:type="dxa"/>
          </w:tcPr>
          <w:p w:rsidR="00FF399B" w:rsidRDefault="00FF399B" w:rsidP="00FF399B">
            <w:pPr>
              <w:jc w:val="right"/>
            </w:pPr>
            <w:r>
              <w:t>5620</w:t>
            </w:r>
          </w:p>
        </w:tc>
      </w:tr>
      <w:tr w:rsidR="00FF399B" w:rsidTr="00FF399B">
        <w:tc>
          <w:tcPr>
            <w:tcW w:w="2660" w:type="dxa"/>
          </w:tcPr>
          <w:p w:rsidR="00FF399B" w:rsidRDefault="00FF399B" w:rsidP="00970F9C">
            <w:r>
              <w:t>414930001 T</w:t>
            </w:r>
          </w:p>
          <w:p w:rsidR="00FF399B" w:rsidRDefault="00FF399B" w:rsidP="00970F9C"/>
        </w:tc>
        <w:tc>
          <w:tcPr>
            <w:tcW w:w="2693" w:type="dxa"/>
          </w:tcPr>
          <w:p w:rsidR="00FF399B" w:rsidRDefault="00FF399B" w:rsidP="00FF399B">
            <w:pPr>
              <w:jc w:val="right"/>
            </w:pPr>
            <w:r>
              <w:t>74211</w:t>
            </w:r>
          </w:p>
        </w:tc>
      </w:tr>
      <w:tr w:rsidR="00FF399B" w:rsidTr="00FF399B">
        <w:tc>
          <w:tcPr>
            <w:tcW w:w="2660" w:type="dxa"/>
          </w:tcPr>
          <w:p w:rsidR="00FF399B" w:rsidRDefault="00FF399B" w:rsidP="00970F9C">
            <w:r>
              <w:t>382620001 T</w:t>
            </w:r>
          </w:p>
          <w:p w:rsidR="00FF399B" w:rsidRDefault="00FF399B" w:rsidP="00970F9C"/>
        </w:tc>
        <w:tc>
          <w:tcPr>
            <w:tcW w:w="2693" w:type="dxa"/>
          </w:tcPr>
          <w:p w:rsidR="00FF399B" w:rsidRDefault="00FF399B" w:rsidP="00FF399B">
            <w:pPr>
              <w:jc w:val="right"/>
            </w:pPr>
            <w:r>
              <w:t>5351</w:t>
            </w:r>
          </w:p>
        </w:tc>
      </w:tr>
      <w:tr w:rsidR="00FF399B" w:rsidTr="00FF399B">
        <w:tc>
          <w:tcPr>
            <w:tcW w:w="2660" w:type="dxa"/>
          </w:tcPr>
          <w:p w:rsidR="00FF399B" w:rsidRDefault="00FF399B" w:rsidP="00970F9C">
            <w:r>
              <w:t>Total</w:t>
            </w:r>
          </w:p>
        </w:tc>
        <w:tc>
          <w:tcPr>
            <w:tcW w:w="2693" w:type="dxa"/>
          </w:tcPr>
          <w:p w:rsidR="00FF399B" w:rsidRDefault="00FF399B" w:rsidP="00FF399B">
            <w:pPr>
              <w:jc w:val="right"/>
            </w:pPr>
            <w:r>
              <w:t>85182</w:t>
            </w:r>
          </w:p>
        </w:tc>
      </w:tr>
    </w:tbl>
    <w:p w:rsidR="00FF399B" w:rsidRDefault="00FF399B" w:rsidP="00970F9C"/>
    <w:p w:rsidR="00E15287" w:rsidRDefault="00E15287" w:rsidP="00970F9C"/>
    <w:p w:rsidR="005F28D6" w:rsidRDefault="005F28D6" w:rsidP="00970F9C"/>
    <w:p w:rsidR="00E15287" w:rsidRDefault="00E15287" w:rsidP="00970F9C"/>
    <w:p w:rsidR="00E15287" w:rsidRDefault="00E15287" w:rsidP="00970F9C"/>
    <w:p w:rsidR="00FF399B" w:rsidRDefault="00FF399B" w:rsidP="00970F9C"/>
    <w:p w:rsidR="00E15287" w:rsidRDefault="00E15287" w:rsidP="00970F9C"/>
    <w:p w:rsidR="00970F9C" w:rsidRDefault="00970F9C" w:rsidP="00970F9C">
      <w:r>
        <w:lastRenderedPageBreak/>
        <w:t>Honingt</w:t>
      </w:r>
      <w:r w:rsidR="0048486B">
        <w:t xml:space="preserve">on </w:t>
      </w:r>
      <w:proofErr w:type="gramStart"/>
      <w:r w:rsidR="0048486B">
        <w:t xml:space="preserve">Charities </w:t>
      </w:r>
      <w:r w:rsidR="006409ED">
        <w:t xml:space="preserve"> accounts</w:t>
      </w:r>
      <w:proofErr w:type="gramEnd"/>
      <w:r w:rsidR="006409ED">
        <w:t xml:space="preserve"> </w:t>
      </w:r>
      <w:r w:rsidR="00012464">
        <w:t>2017/18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1562"/>
        <w:gridCol w:w="1426"/>
        <w:gridCol w:w="983"/>
        <w:gridCol w:w="1547"/>
        <w:gridCol w:w="1367"/>
        <w:gridCol w:w="1539"/>
      </w:tblGrid>
      <w:tr w:rsidR="00970F9C" w:rsidTr="00970F9C">
        <w:tc>
          <w:tcPr>
            <w:tcW w:w="4789" w:type="dxa"/>
            <w:gridSpan w:val="4"/>
          </w:tcPr>
          <w:p w:rsidR="00970F9C" w:rsidRDefault="00970F9C">
            <w:r>
              <w:t>Income</w:t>
            </w:r>
          </w:p>
          <w:p w:rsidR="00970F9C" w:rsidRDefault="00970F9C"/>
        </w:tc>
        <w:tc>
          <w:tcPr>
            <w:tcW w:w="4453" w:type="dxa"/>
            <w:gridSpan w:val="3"/>
            <w:hideMark/>
          </w:tcPr>
          <w:p w:rsidR="00970F9C" w:rsidRDefault="00970F9C">
            <w:r>
              <w:t>Expenditure</w:t>
            </w:r>
          </w:p>
        </w:tc>
      </w:tr>
      <w:tr w:rsidR="0074514B" w:rsidTr="00970F9C">
        <w:tc>
          <w:tcPr>
            <w:tcW w:w="818" w:type="dxa"/>
          </w:tcPr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74514B">
            <w:pPr>
              <w:jc w:val="right"/>
            </w:pPr>
          </w:p>
        </w:tc>
        <w:tc>
          <w:tcPr>
            <w:tcW w:w="1426" w:type="dxa"/>
          </w:tcPr>
          <w:p w:rsidR="0074514B" w:rsidRDefault="0074514B" w:rsidP="00F8530A">
            <w:pPr>
              <w:jc w:val="right"/>
            </w:pPr>
            <w:r>
              <w:t>2016/17</w:t>
            </w: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</w:tcPr>
          <w:p w:rsidR="0074514B" w:rsidRDefault="0074514B"/>
        </w:tc>
        <w:tc>
          <w:tcPr>
            <w:tcW w:w="1367" w:type="dxa"/>
          </w:tcPr>
          <w:p w:rsidR="0074514B" w:rsidRDefault="0074514B">
            <w:pPr>
              <w:jc w:val="right"/>
            </w:pP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2016/17</w:t>
            </w:r>
          </w:p>
        </w:tc>
      </w:tr>
      <w:tr w:rsidR="0074514B" w:rsidTr="00970F9C">
        <w:tc>
          <w:tcPr>
            <w:tcW w:w="818" w:type="dxa"/>
          </w:tcPr>
          <w:p w:rsidR="0074514B" w:rsidRDefault="0074514B">
            <w:r>
              <w:t>COIF</w:t>
            </w:r>
          </w:p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74514B">
            <w:pPr>
              <w:jc w:val="right"/>
            </w:pPr>
            <w:r>
              <w:t>2868.36</w:t>
            </w:r>
          </w:p>
        </w:tc>
        <w:tc>
          <w:tcPr>
            <w:tcW w:w="1426" w:type="dxa"/>
          </w:tcPr>
          <w:p w:rsidR="0074514B" w:rsidRDefault="0074514B" w:rsidP="00F8530A">
            <w:pPr>
              <w:jc w:val="right"/>
            </w:pPr>
            <w:r>
              <w:t>2811.97</w:t>
            </w: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  <w:hideMark/>
          </w:tcPr>
          <w:p w:rsidR="0074514B" w:rsidRDefault="0074514B">
            <w:r>
              <w:t>Fuel payments</w:t>
            </w:r>
          </w:p>
        </w:tc>
        <w:tc>
          <w:tcPr>
            <w:tcW w:w="1367" w:type="dxa"/>
          </w:tcPr>
          <w:p w:rsidR="0074514B" w:rsidRDefault="00696D8E">
            <w:pPr>
              <w:jc w:val="right"/>
            </w:pPr>
            <w:r>
              <w:t>5075.00</w:t>
            </w: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4480.00</w:t>
            </w:r>
          </w:p>
        </w:tc>
      </w:tr>
      <w:tr w:rsidR="0074514B" w:rsidTr="00970F9C">
        <w:tc>
          <w:tcPr>
            <w:tcW w:w="818" w:type="dxa"/>
          </w:tcPr>
          <w:p w:rsidR="0074514B" w:rsidRDefault="0074514B">
            <w:r>
              <w:t>RPA</w:t>
            </w:r>
          </w:p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696D8E" w:rsidP="00B90B0B">
            <w:pPr>
              <w:jc w:val="right"/>
            </w:pPr>
            <w:r>
              <w:t>1186.78</w:t>
            </w:r>
          </w:p>
        </w:tc>
        <w:tc>
          <w:tcPr>
            <w:tcW w:w="1426" w:type="dxa"/>
          </w:tcPr>
          <w:p w:rsidR="0074514B" w:rsidRDefault="0074514B" w:rsidP="00F8530A">
            <w:pPr>
              <w:jc w:val="right"/>
            </w:pPr>
            <w:r>
              <w:t>1956.12</w:t>
            </w:r>
          </w:p>
          <w:p w:rsidR="0074514B" w:rsidRDefault="0074514B" w:rsidP="00F8530A">
            <w:pPr>
              <w:jc w:val="right"/>
            </w:pPr>
            <w:r>
              <w:t>(2 year’s payments)</w:t>
            </w: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  <w:hideMark/>
          </w:tcPr>
          <w:p w:rsidR="0074514B" w:rsidRDefault="0074514B">
            <w:r>
              <w:t>Maintenance</w:t>
            </w:r>
          </w:p>
        </w:tc>
        <w:tc>
          <w:tcPr>
            <w:tcW w:w="1367" w:type="dxa"/>
          </w:tcPr>
          <w:p w:rsidR="0074514B" w:rsidRDefault="00696D8E">
            <w:pPr>
              <w:jc w:val="right"/>
            </w:pPr>
            <w:r>
              <w:t>0</w:t>
            </w: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0</w:t>
            </w:r>
          </w:p>
        </w:tc>
      </w:tr>
      <w:tr w:rsidR="0074514B" w:rsidTr="00970F9C">
        <w:tc>
          <w:tcPr>
            <w:tcW w:w="818" w:type="dxa"/>
          </w:tcPr>
          <w:p w:rsidR="0074514B" w:rsidRDefault="0074514B">
            <w:r>
              <w:t>Rents</w:t>
            </w:r>
          </w:p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696D8E">
            <w:pPr>
              <w:jc w:val="right"/>
            </w:pPr>
            <w:r>
              <w:t>600.00</w:t>
            </w:r>
          </w:p>
        </w:tc>
        <w:tc>
          <w:tcPr>
            <w:tcW w:w="1426" w:type="dxa"/>
          </w:tcPr>
          <w:p w:rsidR="0074514B" w:rsidRDefault="0074514B" w:rsidP="00F8530A">
            <w:pPr>
              <w:jc w:val="right"/>
            </w:pPr>
            <w:r>
              <w:t>586.00</w:t>
            </w: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  <w:hideMark/>
          </w:tcPr>
          <w:p w:rsidR="0074514B" w:rsidRDefault="0074514B">
            <w:r>
              <w:t>Drainage charge</w:t>
            </w:r>
          </w:p>
        </w:tc>
        <w:tc>
          <w:tcPr>
            <w:tcW w:w="1367" w:type="dxa"/>
          </w:tcPr>
          <w:p w:rsidR="0074514B" w:rsidRDefault="00696D8E">
            <w:pPr>
              <w:jc w:val="right"/>
            </w:pPr>
            <w:r>
              <w:t>16.23</w:t>
            </w: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16.29</w:t>
            </w:r>
          </w:p>
        </w:tc>
      </w:tr>
      <w:tr w:rsidR="0074514B" w:rsidTr="00970F9C">
        <w:tc>
          <w:tcPr>
            <w:tcW w:w="818" w:type="dxa"/>
          </w:tcPr>
          <w:p w:rsidR="0074514B" w:rsidRDefault="0074514B">
            <w:r>
              <w:t>Other</w:t>
            </w:r>
          </w:p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696D8E" w:rsidP="00696D8E">
            <w:pPr>
              <w:jc w:val="right"/>
            </w:pPr>
            <w:r>
              <w:t>145.00</w:t>
            </w:r>
          </w:p>
        </w:tc>
        <w:tc>
          <w:tcPr>
            <w:tcW w:w="1426" w:type="dxa"/>
          </w:tcPr>
          <w:p w:rsidR="0074514B" w:rsidRDefault="0074514B" w:rsidP="00F8530A">
            <w:pPr>
              <w:jc w:val="center"/>
            </w:pP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  <w:hideMark/>
          </w:tcPr>
          <w:p w:rsidR="0074514B" w:rsidRDefault="0074514B">
            <w:r>
              <w:t>Secretary’s expenses</w:t>
            </w:r>
          </w:p>
        </w:tc>
        <w:tc>
          <w:tcPr>
            <w:tcW w:w="1367" w:type="dxa"/>
          </w:tcPr>
          <w:p w:rsidR="0074514B" w:rsidRDefault="00696D8E">
            <w:pPr>
              <w:jc w:val="right"/>
            </w:pPr>
            <w:r>
              <w:t>200.00</w:t>
            </w: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200.00</w:t>
            </w:r>
          </w:p>
        </w:tc>
      </w:tr>
      <w:tr w:rsidR="0074514B" w:rsidTr="0074514B">
        <w:tc>
          <w:tcPr>
            <w:tcW w:w="818" w:type="dxa"/>
          </w:tcPr>
          <w:p w:rsidR="0074514B" w:rsidRDefault="0074514B"/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74514B">
            <w:pPr>
              <w:jc w:val="right"/>
            </w:pPr>
          </w:p>
        </w:tc>
        <w:tc>
          <w:tcPr>
            <w:tcW w:w="1426" w:type="dxa"/>
          </w:tcPr>
          <w:p w:rsidR="0074514B" w:rsidRDefault="0074514B" w:rsidP="00F8530A">
            <w:pPr>
              <w:jc w:val="right"/>
            </w:pP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  <w:hideMark/>
          </w:tcPr>
          <w:p w:rsidR="0074514B" w:rsidRDefault="0074514B">
            <w:r>
              <w:t>Other</w:t>
            </w:r>
          </w:p>
        </w:tc>
        <w:tc>
          <w:tcPr>
            <w:tcW w:w="1367" w:type="dxa"/>
          </w:tcPr>
          <w:p w:rsidR="0074514B" w:rsidRDefault="00696D8E">
            <w:pPr>
              <w:jc w:val="right"/>
            </w:pPr>
            <w:r>
              <w:t>9.00</w:t>
            </w: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0</w:t>
            </w:r>
          </w:p>
        </w:tc>
      </w:tr>
      <w:tr w:rsidR="0074514B" w:rsidTr="0074514B">
        <w:tc>
          <w:tcPr>
            <w:tcW w:w="818" w:type="dxa"/>
          </w:tcPr>
          <w:p w:rsidR="0074514B" w:rsidRDefault="0074514B">
            <w:r>
              <w:t>Total</w:t>
            </w:r>
          </w:p>
          <w:p w:rsidR="0074514B" w:rsidRDefault="0074514B"/>
          <w:p w:rsidR="0074514B" w:rsidRDefault="0074514B"/>
        </w:tc>
        <w:tc>
          <w:tcPr>
            <w:tcW w:w="1562" w:type="dxa"/>
          </w:tcPr>
          <w:p w:rsidR="0074514B" w:rsidRDefault="00696D8E" w:rsidP="00927A17">
            <w:pPr>
              <w:jc w:val="right"/>
            </w:pPr>
            <w:r>
              <w:t>4800.14</w:t>
            </w:r>
          </w:p>
        </w:tc>
        <w:tc>
          <w:tcPr>
            <w:tcW w:w="1426" w:type="dxa"/>
          </w:tcPr>
          <w:p w:rsidR="0074514B" w:rsidRDefault="0074514B" w:rsidP="00F8530A">
            <w:pPr>
              <w:jc w:val="right"/>
            </w:pPr>
            <w:r>
              <w:t>5354.09</w:t>
            </w:r>
          </w:p>
        </w:tc>
        <w:tc>
          <w:tcPr>
            <w:tcW w:w="983" w:type="dxa"/>
          </w:tcPr>
          <w:p w:rsidR="0074514B" w:rsidRDefault="0074514B">
            <w:pPr>
              <w:jc w:val="right"/>
            </w:pPr>
          </w:p>
        </w:tc>
        <w:tc>
          <w:tcPr>
            <w:tcW w:w="1547" w:type="dxa"/>
            <w:hideMark/>
          </w:tcPr>
          <w:p w:rsidR="0074514B" w:rsidRDefault="0074514B">
            <w:r>
              <w:t>Total</w:t>
            </w:r>
          </w:p>
        </w:tc>
        <w:tc>
          <w:tcPr>
            <w:tcW w:w="1367" w:type="dxa"/>
          </w:tcPr>
          <w:p w:rsidR="0074514B" w:rsidRDefault="00696D8E" w:rsidP="00DE6F45">
            <w:pPr>
              <w:jc w:val="right"/>
            </w:pPr>
            <w:r>
              <w:t>5300.23</w:t>
            </w:r>
          </w:p>
        </w:tc>
        <w:tc>
          <w:tcPr>
            <w:tcW w:w="1539" w:type="dxa"/>
          </w:tcPr>
          <w:p w:rsidR="0074514B" w:rsidRDefault="0074514B" w:rsidP="00F8530A">
            <w:pPr>
              <w:jc w:val="right"/>
            </w:pPr>
            <w:r>
              <w:t>4696.29</w:t>
            </w:r>
          </w:p>
        </w:tc>
      </w:tr>
      <w:tr w:rsidR="00970F9C" w:rsidTr="00970F9C">
        <w:tc>
          <w:tcPr>
            <w:tcW w:w="818" w:type="dxa"/>
          </w:tcPr>
          <w:p w:rsidR="00970F9C" w:rsidRDefault="00970F9C"/>
        </w:tc>
        <w:tc>
          <w:tcPr>
            <w:tcW w:w="1562" w:type="dxa"/>
          </w:tcPr>
          <w:p w:rsidR="00970F9C" w:rsidRDefault="00970F9C">
            <w:pPr>
              <w:jc w:val="right"/>
            </w:pPr>
          </w:p>
        </w:tc>
        <w:tc>
          <w:tcPr>
            <w:tcW w:w="1426" w:type="dxa"/>
          </w:tcPr>
          <w:p w:rsidR="00970F9C" w:rsidRDefault="00970F9C">
            <w:pPr>
              <w:jc w:val="right"/>
            </w:pPr>
          </w:p>
        </w:tc>
        <w:tc>
          <w:tcPr>
            <w:tcW w:w="983" w:type="dxa"/>
          </w:tcPr>
          <w:p w:rsidR="00970F9C" w:rsidRDefault="00970F9C"/>
        </w:tc>
        <w:tc>
          <w:tcPr>
            <w:tcW w:w="1547" w:type="dxa"/>
          </w:tcPr>
          <w:p w:rsidR="00970F9C" w:rsidRDefault="00970F9C"/>
        </w:tc>
        <w:tc>
          <w:tcPr>
            <w:tcW w:w="1367" w:type="dxa"/>
          </w:tcPr>
          <w:p w:rsidR="00970F9C" w:rsidRDefault="00970F9C">
            <w:pPr>
              <w:jc w:val="right"/>
            </w:pPr>
          </w:p>
        </w:tc>
        <w:tc>
          <w:tcPr>
            <w:tcW w:w="1539" w:type="dxa"/>
          </w:tcPr>
          <w:p w:rsidR="00970F9C" w:rsidRDefault="00970F9C">
            <w:pPr>
              <w:jc w:val="right"/>
            </w:pPr>
          </w:p>
        </w:tc>
      </w:tr>
    </w:tbl>
    <w:p w:rsidR="00970F9C" w:rsidRDefault="00970F9C" w:rsidP="00970F9C"/>
    <w:p w:rsidR="00970F9C" w:rsidRDefault="00970F9C" w:rsidP="00970F9C"/>
    <w:p w:rsidR="00970F9C" w:rsidRDefault="00970F9C" w:rsidP="00970F9C">
      <w:r>
        <w:t>Balance</w:t>
      </w:r>
    </w:p>
    <w:p w:rsidR="00970F9C" w:rsidRDefault="00970F9C" w:rsidP="00970F9C"/>
    <w:p w:rsidR="00F535BE" w:rsidRDefault="004F7BF9" w:rsidP="00970F9C">
      <w:r>
        <w:t xml:space="preserve">2016/17    + £657.80    </w:t>
      </w:r>
    </w:p>
    <w:p w:rsidR="00696D8E" w:rsidRDefault="00696D8E" w:rsidP="00970F9C">
      <w:r>
        <w:t>2017/18    - £500.09</w:t>
      </w:r>
    </w:p>
    <w:p w:rsidR="004F7BF9" w:rsidRDefault="004F7BF9" w:rsidP="00970F9C"/>
    <w:p w:rsidR="004F7BF9" w:rsidRDefault="004F7BF9" w:rsidP="00970F9C">
      <w:proofErr w:type="gramStart"/>
      <w:r>
        <w:t>Notes :</w:t>
      </w:r>
      <w:proofErr w:type="gramEnd"/>
    </w:p>
    <w:p w:rsidR="004F7BF9" w:rsidRDefault="004F7BF9" w:rsidP="00970F9C"/>
    <w:p w:rsidR="004F7BF9" w:rsidRPr="002D7C5D" w:rsidRDefault="004F7BF9" w:rsidP="00970F9C">
      <w:pPr>
        <w:rPr>
          <w:color w:val="000000" w:themeColor="text1"/>
        </w:rPr>
      </w:pPr>
      <w:r>
        <w:t xml:space="preserve">Maintenance </w:t>
      </w:r>
      <w:r w:rsidR="00696D8E">
        <w:t>carried out in lieu of rent</w:t>
      </w:r>
      <w:r w:rsidR="00FF399B">
        <w:t xml:space="preserve"> £20</w:t>
      </w:r>
      <w:bookmarkStart w:id="0" w:name="_GoBack"/>
      <w:bookmarkEnd w:id="0"/>
      <w:r w:rsidR="00696D8E">
        <w:t>0</w:t>
      </w:r>
    </w:p>
    <w:p w:rsidR="00970F9C" w:rsidRDefault="00970F9C" w:rsidP="00970F9C"/>
    <w:p w:rsidR="00927A17" w:rsidRDefault="00927A17" w:rsidP="00970F9C"/>
    <w:p w:rsidR="00927A17" w:rsidRDefault="00927A17" w:rsidP="00970F9C"/>
    <w:p w:rsidR="00927A17" w:rsidRDefault="00927A17" w:rsidP="00970F9C"/>
    <w:p w:rsidR="00970F9C" w:rsidRDefault="00970F9C" w:rsidP="00970F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Honington Charity </w:t>
      </w:r>
      <w:r w:rsidR="003D70CA">
        <w:rPr>
          <w:rFonts w:ascii="Arial" w:hAnsi="Arial" w:cs="Arial"/>
        </w:rPr>
        <w:t>Accounts April 2017 to April 2018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1134"/>
        <w:gridCol w:w="1985"/>
        <w:gridCol w:w="1148"/>
        <w:gridCol w:w="898"/>
      </w:tblGrid>
      <w:tr w:rsidR="009731C3" w:rsidTr="00DD64E3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9731C3" w:rsidP="00973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Opening balance </w:t>
            </w:r>
            <w:r w:rsidR="008B284C">
              <w:rPr>
                <w:rFonts w:ascii="Arial" w:hAnsi="Arial" w:cs="Arial"/>
                <w:sz w:val="18"/>
                <w:szCs w:val="18"/>
              </w:rPr>
              <w:t>£30862.34</w:t>
            </w:r>
          </w:p>
        </w:tc>
      </w:tr>
      <w:tr w:rsidR="00970F9C" w:rsidTr="000B58A9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F57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EXPENDITURE</w:t>
            </w:r>
          </w:p>
        </w:tc>
      </w:tr>
      <w:tr w:rsidR="00B632DA" w:rsidTr="00C46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 w:rsidP="000B5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9C" w:rsidRDefault="00970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£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B" w:rsidRDefault="00FD4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</w:t>
            </w:r>
          </w:p>
          <w:p w:rsidR="00970F9C" w:rsidRDefault="00970F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£</w:t>
            </w:r>
          </w:p>
        </w:tc>
      </w:tr>
      <w:tr w:rsidR="000B4EAA" w:rsidTr="003F3558">
        <w:trPr>
          <w:trHeight w:val="1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AA" w:rsidRDefault="000B4EAA" w:rsidP="00726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AA" w:rsidRDefault="000B4EAA" w:rsidP="00726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COIF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Default="000B4EAA" w:rsidP="007265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AA" w:rsidRDefault="000B4E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AA" w:rsidRDefault="000B4E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Pr="008B284C" w:rsidRDefault="000B4EAA" w:rsidP="00540A71">
            <w:pPr>
              <w:rPr>
                <w:rFonts w:ascii="Arial" w:hAnsi="Arial" w:cs="Arial"/>
                <w:sz w:val="18"/>
                <w:szCs w:val="18"/>
              </w:rPr>
            </w:pPr>
            <w:r w:rsidRPr="008B284C">
              <w:rPr>
                <w:rFonts w:ascii="Arial" w:hAnsi="Arial" w:cs="Arial"/>
                <w:sz w:val="18"/>
                <w:szCs w:val="18"/>
              </w:rPr>
              <w:t>Secretary’s expenses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Pr="008B284C" w:rsidRDefault="000B4EAA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284C"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Pr="008B284C" w:rsidRDefault="00820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0B4EAA" w:rsidTr="003F3558">
        <w:trPr>
          <w:trHeight w:val="1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EAA" w:rsidRDefault="000B4EAA" w:rsidP="0072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EAA" w:rsidRDefault="000B4EAA" w:rsidP="0072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Default="000B4EAA" w:rsidP="007265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611.84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EAA" w:rsidRDefault="000B4E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Default="000B4E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Pr="008B284C" w:rsidRDefault="000B4E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 charge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Pr="008B284C" w:rsidRDefault="000B4EAA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A" w:rsidRPr="008B284C" w:rsidRDefault="00820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216.23</w:t>
            </w:r>
          </w:p>
        </w:tc>
      </w:tr>
      <w:tr w:rsidR="008B284C" w:rsidTr="00707B34">
        <w:trPr>
          <w:trHeight w:val="19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8B284C" w:rsidP="0072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8B284C" w:rsidP="00726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8B284C" w:rsidP="007265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0B4E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4854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 hire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48546F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4C" w:rsidRDefault="00820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225.23</w:t>
            </w:r>
          </w:p>
        </w:tc>
      </w:tr>
      <w:tr w:rsidR="00932FBA" w:rsidTr="00DF69D2">
        <w:trPr>
          <w:trHeight w:val="2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COIF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722.67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5C0B6D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1533.32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FD479B" w:rsidP="008B284C">
            <w:pPr>
              <w:jc w:val="right"/>
            </w:pPr>
            <w:r>
              <w:t>3915.00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FD479B" w:rsidP="00EC7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4140.23</w:t>
            </w:r>
          </w:p>
        </w:tc>
      </w:tr>
      <w:tr w:rsidR="00932FBA" w:rsidTr="00DF69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Pr="00893365" w:rsidRDefault="00932FBA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5C0B6D" w:rsidP="00B0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2083.32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932FBA" w:rsidP="00363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0B4E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2133.32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FB0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B6D" w:rsidTr="0097359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COIF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6D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2800.84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 w:rsidP="00FB0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B6D" w:rsidTr="0097359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B6D" w:rsidTr="0097359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580.97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 w:rsidP="002D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6D" w:rsidRDefault="005C0B6D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3987.62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2D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4132.62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2D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B" w:rsidTr="00F64B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COIF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67B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4800.14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 w:rsidP="002D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B" w:rsidTr="00F64B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 w:rsidP="002D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B" w:rsidTr="00F64B8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580.97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 w:rsidP="002D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B" w:rsidRDefault="008C167B" w:rsidP="0033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67B" w:rsidRDefault="008C167B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67B" w:rsidRDefault="008C1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7A0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365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2F4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F4" w:rsidRDefault="00181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F4" w:rsidRDefault="00181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F4" w:rsidRDefault="001812F4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F4" w:rsidRDefault="00181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Correction</w:t>
            </w:r>
            <w:r w:rsidR="001353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DF69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C914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 w:rsidP="008B284C">
            <w:pPr>
              <w:jc w:val="right"/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C914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BA" w:rsidRPr="00893365" w:rsidRDefault="00932FBA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FBA" w:rsidTr="00C914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A" w:rsidRPr="00893365" w:rsidRDefault="00932FBA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A" w:rsidRDefault="00932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B4" w:rsidTr="00FF2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B4" w:rsidRDefault="009F0CB4" w:rsidP="0072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 w:rsidP="00312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B4" w:rsidRDefault="00FD479B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1015.00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5155,23</w:t>
            </w:r>
          </w:p>
        </w:tc>
      </w:tr>
      <w:tr w:rsidR="009F0CB4" w:rsidTr="00523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 w:rsidP="00724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 w:rsidP="00312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B4" w:rsidTr="00523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Pr="00893365" w:rsidRDefault="009F0CB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B4" w:rsidTr="00523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B4" w:rsidTr="00523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B4" w:rsidTr="00523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B4" w:rsidTr="00523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B4" w:rsidRDefault="009F0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CB4" w:rsidRDefault="009F0CB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B4" w:rsidRDefault="009F0CB4" w:rsidP="00EC7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B6D" w:rsidTr="00C46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5C0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CD0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  <w:r w:rsidR="00EC7B84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Default="00EE2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788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D" w:rsidRPr="00893365" w:rsidRDefault="00EC7B84" w:rsidP="008B28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145.00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Default="000C1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</w:t>
            </w:r>
            <w:r w:rsidR="00EC7B84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</w:tr>
      <w:tr w:rsidR="00115DE1" w:rsidTr="000B58A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Default="00115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income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Default="008C1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4800.14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Default="00115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expenditure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Default="000C15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5300.23</w:t>
            </w:r>
          </w:p>
        </w:tc>
      </w:tr>
      <w:tr w:rsidR="009731C3" w:rsidTr="00894960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3" w:rsidRDefault="00E82A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Closing balance £</w:t>
            </w:r>
            <w:r w:rsidR="000C15D8">
              <w:rPr>
                <w:rFonts w:ascii="Arial" w:hAnsi="Arial" w:cs="Arial"/>
                <w:sz w:val="18"/>
                <w:szCs w:val="18"/>
              </w:rPr>
              <w:t>30362.25</w:t>
            </w:r>
          </w:p>
        </w:tc>
      </w:tr>
    </w:tbl>
    <w:p w:rsidR="00920874" w:rsidRDefault="00FF399B"/>
    <w:sectPr w:rsidR="00920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9C"/>
    <w:rsid w:val="00012464"/>
    <w:rsid w:val="000828CD"/>
    <w:rsid w:val="000B4EAA"/>
    <w:rsid w:val="000B58A9"/>
    <w:rsid w:val="000C15D8"/>
    <w:rsid w:val="000C54F4"/>
    <w:rsid w:val="00115DE1"/>
    <w:rsid w:val="00135307"/>
    <w:rsid w:val="001812F4"/>
    <w:rsid w:val="002C3C08"/>
    <w:rsid w:val="002C47B7"/>
    <w:rsid w:val="002D7C5D"/>
    <w:rsid w:val="002F5877"/>
    <w:rsid w:val="00332C7D"/>
    <w:rsid w:val="0038656F"/>
    <w:rsid w:val="003C5A6F"/>
    <w:rsid w:val="003D70CA"/>
    <w:rsid w:val="00450758"/>
    <w:rsid w:val="0048486B"/>
    <w:rsid w:val="0048546F"/>
    <w:rsid w:val="004C5432"/>
    <w:rsid w:val="004F7BF9"/>
    <w:rsid w:val="005C0B6D"/>
    <w:rsid w:val="005F28D6"/>
    <w:rsid w:val="005F650A"/>
    <w:rsid w:val="006409ED"/>
    <w:rsid w:val="00690DE8"/>
    <w:rsid w:val="00696D8E"/>
    <w:rsid w:val="007431E0"/>
    <w:rsid w:val="0074514B"/>
    <w:rsid w:val="00757065"/>
    <w:rsid w:val="0077049A"/>
    <w:rsid w:val="007B07A9"/>
    <w:rsid w:val="00820354"/>
    <w:rsid w:val="00840928"/>
    <w:rsid w:val="00851A9E"/>
    <w:rsid w:val="008917C9"/>
    <w:rsid w:val="008B284C"/>
    <w:rsid w:val="008C167B"/>
    <w:rsid w:val="00920E6A"/>
    <w:rsid w:val="00927A17"/>
    <w:rsid w:val="00932FBA"/>
    <w:rsid w:val="00970F9C"/>
    <w:rsid w:val="009731C3"/>
    <w:rsid w:val="009857AD"/>
    <w:rsid w:val="009C316A"/>
    <w:rsid w:val="009F0CB4"/>
    <w:rsid w:val="00A544EB"/>
    <w:rsid w:val="00A60C7F"/>
    <w:rsid w:val="00B15CF3"/>
    <w:rsid w:val="00B632DA"/>
    <w:rsid w:val="00B90B0B"/>
    <w:rsid w:val="00BD0B67"/>
    <w:rsid w:val="00C46206"/>
    <w:rsid w:val="00C95B94"/>
    <w:rsid w:val="00C961BB"/>
    <w:rsid w:val="00CD08D2"/>
    <w:rsid w:val="00DB240D"/>
    <w:rsid w:val="00DE6F45"/>
    <w:rsid w:val="00E15287"/>
    <w:rsid w:val="00E82A5C"/>
    <w:rsid w:val="00EC7B84"/>
    <w:rsid w:val="00EE2D6B"/>
    <w:rsid w:val="00F468D3"/>
    <w:rsid w:val="00F535BE"/>
    <w:rsid w:val="00F571F7"/>
    <w:rsid w:val="00FB37E4"/>
    <w:rsid w:val="00FD479B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18</cp:revision>
  <cp:lastPrinted>2018-04-10T15:28:00Z</cp:lastPrinted>
  <dcterms:created xsi:type="dcterms:W3CDTF">2017-10-14T07:05:00Z</dcterms:created>
  <dcterms:modified xsi:type="dcterms:W3CDTF">2018-04-10T15:28:00Z</dcterms:modified>
</cp:coreProperties>
</file>